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к письму Минобрнауки России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от 19.05.2017 N 07-2617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24"/>
      <w:bookmarkEnd w:id="0"/>
      <w:r w:rsidRPr="00C669D9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ОБРАЗОВАТЕЛЬНЫХ ОРГАНИЗАЦИЙ ПО ИНФОРМИРОВАНИЮ РОДИТЕЛЕЙ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О РИСКАХ, СВЯЗАННЫХ С ДЕТСКОЙ СМЕРТНОСТЬЮ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Введение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1. Наиболее распространенные несчастные случаи, приводящие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к увечьям и смерти детей, их причины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Наиболее распространенные несчастные случаи, приводящие к увечьям и смерти детей: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ожоги;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падения с высоты;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утопления;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отравления;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поражения электрическим током;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отсутствие должного надзора за детьми всех возрастных групп;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Причины несчастных случаев с детьми имеют возрастную специфику: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 xml:space="preserve"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</w:t>
      </w:r>
      <w:r w:rsidRPr="00C669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проявить изобретательность, стремятся утвердиться в среде сверстников;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2. Обучение детей основам профилактики несчастных случаев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создание безопасной среды пребывания ребенка, обеспечение надзора;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систематическое обучение детей основам профилактики несчастных случаев.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Создание безопасной среды пребывания ребенка предполагает: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Систематическое обучение детей основам профилактики несчастных случаев включает: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Основные условия проведения успешной профилактической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работы с детьми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2. Родители сами должны показывать пример безопасного и ответственного поведения.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 Рекомендации по предупреждению несчастных случаев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3.1. Ожоги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предупреждения ожогов: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профилактики солнечных ожогов и ударов необходимо: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нанести на кожу ребенка солнцезащитный крем (не менее 25 - 30 единиц) за 20 - 30 минут до выхода на улицу;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научить ребенка при ощущении недомогания незамедлительно обращаться за помощью.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3.2. Падение с высоты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предупреждения падения с высоты необходимо: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запретить детям играть в опасных местах;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не оставлять детей без присмотра на высоте;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3.3. Отравление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предупреждения отравления необходимо: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3.4. Поражение электрическим током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предупреждения поражения электрическим током необходимо: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запретить детям играть в опасных местах;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объяснить ребенку опасность прикосновения к электрическим проводам.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3.5. Утопление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предупреждения утопления необходимо: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не оставлять ребенка без присмотра вблизи водоема;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разрешать купаться только в специально отведенных для этого местах;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обеспечить его защитными средствами в случае, если ребенок не умеет плавать;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напоминать ребенку правила поведения на воде перед каждым посещением водоема.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3.6. Роллинговый травматизм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предупреждения роллингового травматизма необходимо: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научить ребенка правильно падать: вперед на колени, а затем на руки;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запретить кататься вблизи проезжей части;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3.7. Дорожно-транспортный травматизм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Для предупреждения дорожно-транспортного травматизма необходимо: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не оставлять детей без присмотра вблизи железнодорожных путей;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69D9">
        <w:rPr>
          <w:rFonts w:ascii="Arial" w:eastAsia="Times New Roman" w:hAnsi="Arial" w:cs="Arial"/>
          <w:sz w:val="20"/>
          <w:szCs w:val="20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9D9" w:rsidRPr="00C669D9" w:rsidRDefault="00C669D9" w:rsidP="00C669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5B6A9B" w:rsidRDefault="005B6A9B">
      <w:bookmarkStart w:id="1" w:name="_GoBack"/>
      <w:bookmarkEnd w:id="1"/>
    </w:p>
    <w:sectPr w:rsidR="005B6A9B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69" w:rsidRDefault="00C669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2F3B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C669D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C669D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C669D9">
          <w:pPr>
            <w:pStyle w:val="ConsPlusNormal"/>
            <w:jc w:val="right"/>
          </w:pPr>
          <w:r>
            <w:t>Ст</w:t>
          </w:r>
          <w:r>
            <w:t xml:space="preserve">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2F3B69" w:rsidRDefault="00C669D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2F3B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C669D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19.05.2017 N 07-2617</w:t>
          </w:r>
          <w:r>
            <w:rPr>
              <w:sz w:val="16"/>
              <w:szCs w:val="16"/>
            </w:rPr>
            <w:br/>
            <w:t>"О направлении методических р</w:t>
          </w:r>
          <w:r>
            <w:rPr>
              <w:sz w:val="16"/>
              <w:szCs w:val="16"/>
            </w:rPr>
            <w:t>екомендаций"</w:t>
          </w:r>
          <w:r>
            <w:rPr>
              <w:sz w:val="16"/>
              <w:szCs w:val="16"/>
            </w:rPr>
            <w:br/>
            <w:t>(вместе с "Методическими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C669D9">
          <w:pPr>
            <w:pStyle w:val="ConsPlusNormal"/>
            <w:jc w:val="center"/>
            <w:rPr>
              <w:sz w:val="24"/>
              <w:szCs w:val="24"/>
            </w:rPr>
          </w:pPr>
        </w:p>
        <w:p w:rsidR="002F3B69" w:rsidRDefault="00C669D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C669D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14.07.2017</w:t>
          </w:r>
        </w:p>
      </w:tc>
    </w:tr>
  </w:tbl>
  <w:p w:rsidR="002F3B69" w:rsidRDefault="00C669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B69" w:rsidRDefault="00C669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C7"/>
    <w:rsid w:val="000D17C7"/>
    <w:rsid w:val="005B6A9B"/>
    <w:rsid w:val="00C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C6DC-8F14-4F1B-AAC3-EA2CF39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2311</Words>
  <Characters>13179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2017-07-14T08:12:00Z</dcterms:created>
  <dcterms:modified xsi:type="dcterms:W3CDTF">2017-07-14T08:13:00Z</dcterms:modified>
</cp:coreProperties>
</file>